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¿Te quieres hacer de tu casa o tu depa? Elige bien tu crédito</w:t>
      </w:r>
      <w:r w:rsidDel="00000000" w:rsidR="00000000" w:rsidRPr="00000000">
        <w:rPr>
          <w:rtl w:val="0"/>
        </w:rPr>
      </w:r>
    </w:p>
    <w:p w:rsidR="00000000" w:rsidDel="00000000" w:rsidP="00000000" w:rsidRDefault="00000000" w:rsidRPr="00000000" w14:paraId="00000002">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rtl w:val="0"/>
        </w:rPr>
        <w:t xml:space="preserve">Si los días de pagar renta o convivir con los roomies quedaron atrás, te explicamos qué opciones hay para que inicies el proceso de compra de tu vivienda. </w:t>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En Mercado Libre encuentras miles de opciones para adquirir tu nuevo hogar de manera rápida y sencilla. </w:t>
      </w:r>
    </w:p>
    <w:p w:rsidR="00000000" w:rsidDel="00000000" w:rsidP="00000000" w:rsidRDefault="00000000" w:rsidRPr="00000000" w14:paraId="00000005">
      <w:pPr>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21 de enero de 2023.- </w:t>
      </w:r>
      <w:r w:rsidDel="00000000" w:rsidR="00000000" w:rsidRPr="00000000">
        <w:rPr>
          <w:rFonts w:ascii="Proxima Nova" w:cs="Proxima Nova" w:eastAsia="Proxima Nova" w:hAnsi="Proxima Nova"/>
          <w:highlight w:val="white"/>
          <w:rtl w:val="0"/>
        </w:rPr>
        <w:t xml:space="preserve">Una de las decisiones financieras más </w:t>
      </w:r>
      <w:r w:rsidDel="00000000" w:rsidR="00000000" w:rsidRPr="00000000">
        <w:rPr>
          <w:rFonts w:ascii="Proxima Nova" w:cs="Proxima Nova" w:eastAsia="Proxima Nova" w:hAnsi="Proxima Nova"/>
          <w:highlight w:val="white"/>
          <w:rtl w:val="0"/>
        </w:rPr>
        <w:t xml:space="preserve">impo</w:t>
      </w:r>
      <w:r w:rsidDel="00000000" w:rsidR="00000000" w:rsidRPr="00000000">
        <w:rPr>
          <w:rFonts w:ascii="Proxima Nova" w:cs="Proxima Nova" w:eastAsia="Proxima Nova" w:hAnsi="Proxima Nova"/>
          <w:highlight w:val="white"/>
          <w:rtl w:val="0"/>
        </w:rPr>
        <w:t xml:space="preserve">rtantes y maduras que alguien toma en su vida es </w:t>
      </w:r>
      <w:r w:rsidDel="00000000" w:rsidR="00000000" w:rsidRPr="00000000">
        <w:rPr>
          <w:rFonts w:ascii="Proxima Nova" w:cs="Proxima Nova" w:eastAsia="Proxima Nova" w:hAnsi="Proxima Nova"/>
          <w:b w:val="1"/>
          <w:highlight w:val="white"/>
          <w:rtl w:val="0"/>
        </w:rPr>
        <w:t xml:space="preserve">adquirir su propio hogar. </w:t>
      </w:r>
      <w:r w:rsidDel="00000000" w:rsidR="00000000" w:rsidRPr="00000000">
        <w:rPr>
          <w:rFonts w:ascii="Proxima Nova" w:cs="Proxima Nova" w:eastAsia="Proxima Nova" w:hAnsi="Proxima Nova"/>
          <w:highlight w:val="white"/>
          <w:rtl w:val="0"/>
        </w:rPr>
        <w:t xml:space="preserve">No obstante, esta trascendental elección inicia con una pregunta: </w:t>
      </w:r>
      <w:r w:rsidDel="00000000" w:rsidR="00000000" w:rsidRPr="00000000">
        <w:rPr>
          <w:rFonts w:ascii="Proxima Nova" w:cs="Proxima Nova" w:eastAsia="Proxima Nova" w:hAnsi="Proxima Nova"/>
          <w:b w:val="1"/>
          <w:highlight w:val="white"/>
          <w:rtl w:val="0"/>
        </w:rPr>
        <w:t xml:space="preserve">¿cómo comprar una casa o un depa</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suerte existen métodos de financiación que lo facilitan siendo el crédito uno de los más habituales. Pero, </w:t>
      </w:r>
      <w:r w:rsidDel="00000000" w:rsidR="00000000" w:rsidRPr="00000000">
        <w:rPr>
          <w:rFonts w:ascii="Proxima Nova" w:cs="Proxima Nova" w:eastAsia="Proxima Nova" w:hAnsi="Proxima Nova"/>
          <w:b w:val="1"/>
          <w:highlight w:val="white"/>
          <w:rtl w:val="0"/>
        </w:rPr>
        <w:t xml:space="preserve">¿qué tipos de créditos hipotecarios existen?</w:t>
      </w:r>
      <w:r w:rsidDel="00000000" w:rsidR="00000000" w:rsidRPr="00000000">
        <w:rPr>
          <w:rFonts w:ascii="Proxima Nova" w:cs="Proxima Nova" w:eastAsia="Proxima Nova" w:hAnsi="Proxima Nova"/>
          <w:highlight w:val="white"/>
          <w:rtl w:val="0"/>
        </w:rPr>
        <w:t xml:space="preserve">, y ¿cuáles son sus características?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la plataforma líder de</w:t>
      </w:r>
      <w:r w:rsidDel="00000000" w:rsidR="00000000" w:rsidRPr="00000000">
        <w:rPr>
          <w:rFonts w:ascii="Proxima Nova" w:cs="Proxima Nova" w:eastAsia="Proxima Nova" w:hAnsi="Proxima Nova"/>
          <w:i w:val="1"/>
          <w:highlight w:val="white"/>
          <w:rtl w:val="0"/>
        </w:rPr>
        <w:t xml:space="preserve"> eCommerce</w:t>
      </w:r>
      <w:r w:rsidDel="00000000" w:rsidR="00000000" w:rsidRPr="00000000">
        <w:rPr>
          <w:rFonts w:ascii="Proxima Nova" w:cs="Proxima Nova" w:eastAsia="Proxima Nova" w:hAnsi="Proxima Nova"/>
          <w:highlight w:val="white"/>
          <w:rtl w:val="0"/>
        </w:rPr>
        <w:t xml:space="preserve"> en México para compra y venta de bienes inmuebles, responde estas dudas con algunas opciones: </w:t>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1.- Infonavit</w:t>
      </w:r>
      <w:r w:rsidDel="00000000" w:rsidR="00000000" w:rsidRPr="00000000">
        <w:rPr>
          <w:rFonts w:ascii="Proxima Nova" w:cs="Proxima Nova" w:eastAsia="Proxima Nova" w:hAnsi="Proxima Nova"/>
          <w:highlight w:val="white"/>
          <w:rtl w:val="0"/>
        </w:rPr>
        <w:t xml:space="preserve">. El Instituto del Fondo Nacional de la Vivienda para los Trabajadores es un  organismo gubernamental que concede préstamos hipotecarios que varían con base en la edad y el salario con el fin de construir, ampliar, remodelar o </w:t>
      </w:r>
      <w:r w:rsidDel="00000000" w:rsidR="00000000" w:rsidRPr="00000000">
        <w:rPr>
          <w:rFonts w:ascii="Proxima Nova" w:cs="Proxima Nova" w:eastAsia="Proxima Nova" w:hAnsi="Proxima Nova"/>
          <w:highlight w:val="white"/>
          <w:rtl w:val="0"/>
        </w:rPr>
        <w:t xml:space="preserve">sacar</w:t>
      </w:r>
      <w:r w:rsidDel="00000000" w:rsidR="00000000" w:rsidRPr="00000000">
        <w:rPr>
          <w:rFonts w:ascii="Proxima Nova" w:cs="Proxima Nova" w:eastAsia="Proxima Nova" w:hAnsi="Proxima Nova"/>
          <w:highlight w:val="white"/>
          <w:rtl w:val="0"/>
        </w:rPr>
        <w:t xml:space="preserve"> una casa. Para obtener acceso es indispensable estar dado de alta en el Instituto Mexicano del Seguro Social (IMSS). </w:t>
      </w:r>
    </w:p>
    <w:p w:rsidR="00000000" w:rsidDel="00000000" w:rsidP="00000000" w:rsidRDefault="00000000" w:rsidRPr="00000000" w14:paraId="0000000B">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servicio no se le niega a nadie, incluso a aquellos con un historial crediticio irregular. Para ello, se acuerdan abonos fijos y un aporte patronal que reduce el período de pago, por lo que es adecuado para los que cuenta con una nómina bien administrada y comprarán a largo plazo. Además es posible hacer una simulación sobre el monto prestado en este </w:t>
      </w:r>
      <w:hyperlink r:id="rId8">
        <w:r w:rsidDel="00000000" w:rsidR="00000000" w:rsidRPr="00000000">
          <w:rPr>
            <w:rFonts w:ascii="Proxima Nova" w:cs="Proxima Nova" w:eastAsia="Proxima Nova" w:hAnsi="Proxima Nova"/>
            <w:b w:val="1"/>
            <w:color w:val="1155cc"/>
            <w:highlight w:val="white"/>
            <w:u w:val="single"/>
            <w:rtl w:val="0"/>
          </w:rPr>
          <w:t xml:space="preserve">enlace</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D">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Hipoteca bancaria</w:t>
      </w:r>
      <w:r w:rsidDel="00000000" w:rsidR="00000000" w:rsidRPr="00000000">
        <w:rPr>
          <w:rFonts w:ascii="Proxima Nova" w:cs="Proxima Nova" w:eastAsia="Proxima Nova" w:hAnsi="Proxima Nova"/>
          <w:highlight w:val="white"/>
          <w:rtl w:val="0"/>
        </w:rPr>
        <w:t xml:space="preserve">. Las instituciones bancarias la otorgan mediante una cláusula que estipula pagos calendarizados y un porcentaje de interés. Un buen consejo es leer bien las cláusulas, ya que el inmueble estará en garantía del banco hasta que se cubra el total del préstamo.  </w:t>
      </w:r>
    </w:p>
    <w:p w:rsidR="00000000" w:rsidDel="00000000" w:rsidP="00000000" w:rsidRDefault="00000000" w:rsidRPr="00000000" w14:paraId="0000000F">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requisitos para disponer del dinero dependen de lo que establezca la organización bancaria al igual que las tasas de interés que por lo general se estipulan como fija, variable o mixta. Para los que quieran disfrutar de su hogar casi desde el día uno, estén abiertos a dialogar sobre diferentes esquemas de financiamiento y tengan buenos ahorros, es una alternativa conveniente. </w:t>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 esta es la modalidad que más se ajusta a tus necesidades, es conveniente llegar al banco con el monto de la propiedad que deseas adquirir. Si aún </w:t>
      </w:r>
      <w:r w:rsidDel="00000000" w:rsidR="00000000" w:rsidRPr="00000000">
        <w:rPr>
          <w:rFonts w:ascii="Proxima Nova" w:cs="Proxima Nova" w:eastAsia="Proxima Nova" w:hAnsi="Proxima Nova"/>
          <w:highlight w:val="white"/>
          <w:rtl w:val="0"/>
        </w:rPr>
        <w:t xml:space="preserve">estás</w:t>
      </w:r>
      <w:r w:rsidDel="00000000" w:rsidR="00000000" w:rsidRPr="00000000">
        <w:rPr>
          <w:rFonts w:ascii="Proxima Nova" w:cs="Proxima Nova" w:eastAsia="Proxima Nova" w:hAnsi="Proxima Nova"/>
          <w:highlight w:val="white"/>
          <w:rtl w:val="0"/>
        </w:rPr>
        <w:t xml:space="preserve"> en búsqueda del inmueble ideal, </w:t>
      </w:r>
      <w:hyperlink r:id="rId9">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es la opción para encontrarlo, ya que e</w:t>
      </w:r>
      <w:r w:rsidDel="00000000" w:rsidR="00000000" w:rsidRPr="00000000">
        <w:rPr>
          <w:rFonts w:ascii="Proxima Nova" w:cs="Proxima Nova" w:eastAsia="Proxima Nova" w:hAnsi="Proxima Nova"/>
          <w:highlight w:val="white"/>
          <w:rtl w:val="0"/>
        </w:rPr>
        <w:t xml:space="preserve">l sitio brinda una amplia variedad de propiedades para todos los gustos y presupuestos con vendedores certificados.</w:t>
      </w: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3.- </w:t>
      </w:r>
      <w:r w:rsidDel="00000000" w:rsidR="00000000" w:rsidRPr="00000000">
        <w:rPr>
          <w:rFonts w:ascii="Proxima Nova" w:cs="Proxima Nova" w:eastAsia="Proxima Nova" w:hAnsi="Proxima Nova"/>
          <w:b w:val="1"/>
          <w:highlight w:val="white"/>
          <w:rtl w:val="0"/>
        </w:rPr>
        <w:t xml:space="preserve">Cofinavit.</w:t>
      </w:r>
      <w:r w:rsidDel="00000000" w:rsidR="00000000" w:rsidRPr="00000000">
        <w:rPr>
          <w:rFonts w:ascii="Proxima Nova" w:cs="Proxima Nova" w:eastAsia="Proxima Nova" w:hAnsi="Proxima Nova"/>
          <w:highlight w:val="white"/>
          <w:rtl w:val="0"/>
        </w:rPr>
        <w:t xml:space="preserve"> Es otra clase de </w:t>
      </w:r>
      <w:r w:rsidDel="00000000" w:rsidR="00000000" w:rsidRPr="00000000">
        <w:rPr>
          <w:rFonts w:ascii="Proxima Nova" w:cs="Proxima Nova" w:eastAsia="Proxima Nova" w:hAnsi="Proxima Nova"/>
          <w:b w:val="1"/>
          <w:highlight w:val="white"/>
          <w:rtl w:val="0"/>
        </w:rPr>
        <w:t xml:space="preserve">crédito del Infonavit</w:t>
      </w:r>
      <w:r w:rsidDel="00000000" w:rsidR="00000000" w:rsidRPr="00000000">
        <w:rPr>
          <w:rFonts w:ascii="Proxima Nova" w:cs="Proxima Nova" w:eastAsia="Proxima Nova" w:hAnsi="Proxima Nova"/>
          <w:highlight w:val="white"/>
          <w:rtl w:val="0"/>
        </w:rPr>
        <w:t xml:space="preserve">, sólo que tiene una regla distinta. Cuando un solicitante requiere un valor monetario por encima del que el órgano público le ofrece, podrá recurrir a una entidad financiera o bancaria con el objetivo de complementarse y acordar una tasa de interés favorable para todas las partes. </w:t>
      </w:r>
    </w:p>
    <w:p w:rsidR="00000000" w:rsidDel="00000000" w:rsidP="00000000" w:rsidRDefault="00000000" w:rsidRPr="00000000" w14:paraId="00000015">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que pretendan hacerse con la propiedad justo en la ciudad que desean vivir, pero el préstamo regular no es suficiente, tienen la opción de pedirlo. Eso sí, los criterios para recibirlo son más estrictos y la institución tiene una larga lista de condiciones que pueden ser consultadas en el siguiente</w:t>
      </w:r>
      <w:r w:rsidDel="00000000" w:rsidR="00000000" w:rsidRPr="00000000">
        <w:rPr>
          <w:rFonts w:ascii="Proxima Nova" w:cs="Proxima Nova" w:eastAsia="Proxima Nova" w:hAnsi="Proxima Nova"/>
          <w:b w:val="1"/>
          <w:highlight w:val="white"/>
          <w:rtl w:val="0"/>
        </w:rPr>
        <w:t xml:space="preserve"> </w:t>
      </w:r>
      <w:hyperlink r:id="rId10">
        <w:r w:rsidDel="00000000" w:rsidR="00000000" w:rsidRPr="00000000">
          <w:rPr>
            <w:rFonts w:ascii="Proxima Nova" w:cs="Proxima Nova" w:eastAsia="Proxima Nova" w:hAnsi="Proxima Nova"/>
            <w:b w:val="1"/>
            <w:color w:val="1155cc"/>
            <w:highlight w:val="white"/>
            <w:u w:val="single"/>
            <w:rtl w:val="0"/>
          </w:rPr>
          <w:t xml:space="preserve">link</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7">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Aquí me quedo </w:t>
      </w:r>
    </w:p>
    <w:p w:rsidR="00000000" w:rsidDel="00000000" w:rsidP="00000000" w:rsidRDefault="00000000" w:rsidRPr="00000000" w14:paraId="0000001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Llegar del trabajo, quitarse los zapatos, cocinar algo con música de fondo y mirar una serie desde nuestra propia sala no tiene precio. Porque más que un patrimonio, un hogar es darse la oportunidad de construir recuerdos que dejarán una huella significativa en los años venideros, ya sea para formar una familia o tener un espacio personal. </w:t>
      </w:r>
    </w:p>
    <w:p w:rsidR="00000000" w:rsidDel="00000000" w:rsidP="00000000" w:rsidRDefault="00000000" w:rsidRPr="00000000" w14:paraId="0000001B">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w:t>
      </w:r>
      <w:hyperlink r:id="rId11">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cualquier persona puede </w:t>
      </w:r>
      <w:r w:rsidDel="00000000" w:rsidR="00000000" w:rsidRPr="00000000">
        <w:rPr>
          <w:rFonts w:ascii="Proxima Nova" w:cs="Proxima Nova" w:eastAsia="Proxima Nova" w:hAnsi="Proxima Nova"/>
          <w:b w:val="1"/>
          <w:highlight w:val="white"/>
          <w:rtl w:val="0"/>
        </w:rPr>
        <w:t xml:space="preserve">encontrar la casa perfecta</w:t>
      </w:r>
      <w:r w:rsidDel="00000000" w:rsidR="00000000" w:rsidRPr="00000000">
        <w:rPr>
          <w:rFonts w:ascii="Proxima Nova" w:cs="Proxima Nova" w:eastAsia="Proxima Nova" w:hAnsi="Proxima Nova"/>
          <w:highlight w:val="white"/>
          <w:rtl w:val="0"/>
        </w:rPr>
        <w:t xml:space="preserve"> porque el proceso de compra/venta es muy simple, seguro y sin complicaciones. La ventaja es que algunas viviendas en venta dentro de la plataforma aceptan la opción de pago con crédito, por lo que podrás aplicar alguna de las opciones antes mencionadas. Bienvenido, pásate y ponte cómodo. </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D">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954784" cy="84296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ercadolibre.com.mx/c/inmuebles#menu=categories" TargetMode="External"/><Relationship Id="rId10" Type="http://schemas.openxmlformats.org/officeDocument/2006/relationships/hyperlink" Target="https://mi-infonavit.com.mx/cofinavit/" TargetMode="External"/><Relationship Id="rId12" Type="http://schemas.openxmlformats.org/officeDocument/2006/relationships/header" Target="header1.xml"/><Relationship Id="rId9" Type="http://schemas.openxmlformats.org/officeDocument/2006/relationships/hyperlink" Target="https://www.mercadolibre.com.mx/c/inmuebles#menu=categor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c/inmuebles#menu=categories" TargetMode="External"/><Relationship Id="rId8" Type="http://schemas.openxmlformats.org/officeDocument/2006/relationships/hyperlink" Target="https://portalmx.infonavit.org.mx/wps/portal/infonavitmx/mx2/derechohabientes/!ut/p/z1/jZFND4IwDIZ_iweutAOcw9siiV8JkQOCuxgwOEmAmTHl72uiFxOd9NbmefqmKQjIQXTFvZaFqVVXNM_-IOiRLhFXi4DEbM84JnEYe1vqexs-g8wOUBBj_DCMArJl6O1IjJjsExKtoxlOMRjn44_iOM63AMK-PgNhj6BvwHbiv5ANCNmo8vUP3pU-kyB0da50pd2bfo4vxlz7uYMODsPgSqVkU7kn1Tr4Tbmo3kD-ScK1TdM0x3rXZqznk8kDN4GAZQ!!/dz/d5/L2dBISEvZ0FBIS9nQSE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JjIr/tVqN48C5+qHcTHnNXfGvQ==">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